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581" w:rsidRDefault="002C1581" w:rsidP="002C1581">
      <w:pPr>
        <w:spacing w:before="240" w:after="120"/>
        <w:jc w:val="center"/>
      </w:pPr>
      <w:r>
        <w:rPr>
          <w:noProof/>
        </w:rPr>
        <w:drawing>
          <wp:inline distT="0" distB="0" distL="0" distR="0" wp14:anchorId="20E21A90" wp14:editId="1D21B8AB">
            <wp:extent cx="500380" cy="629920"/>
            <wp:effectExtent l="0" t="0" r="0" b="0"/>
            <wp:docPr id="2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581" w:rsidRPr="00085F3E" w:rsidRDefault="002C1581" w:rsidP="002C1581">
      <w:pPr>
        <w:spacing w:before="240" w:after="120"/>
        <w:jc w:val="center"/>
        <w:rPr>
          <w:b/>
          <w:sz w:val="22"/>
        </w:rPr>
      </w:pPr>
      <w:r>
        <w:rPr>
          <w:sz w:val="22"/>
        </w:rPr>
        <w:t>Российская Федерация</w:t>
      </w:r>
    </w:p>
    <w:p w:rsidR="002C1581" w:rsidRDefault="002C1581" w:rsidP="002C1581">
      <w:pPr>
        <w:pStyle w:val="1"/>
        <w:rPr>
          <w:sz w:val="30"/>
        </w:rPr>
      </w:pPr>
      <w:r>
        <w:rPr>
          <w:sz w:val="30"/>
        </w:rPr>
        <w:t>Администрация муниципального района «Заполярный район»</w:t>
      </w:r>
    </w:p>
    <w:p w:rsidR="002C1581" w:rsidRDefault="00D75A56" w:rsidP="002C1581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C1581" w:rsidRPr="00BB63FC" w:rsidRDefault="004733DA" w:rsidP="002C1581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о</w:t>
      </w:r>
      <w:r w:rsidR="002C1581" w:rsidRPr="00BB63FC">
        <w:rPr>
          <w:b/>
          <w:sz w:val="26"/>
          <w:szCs w:val="26"/>
        </w:rPr>
        <w:t>т</w:t>
      </w:r>
      <w:r>
        <w:rPr>
          <w:b/>
          <w:sz w:val="26"/>
          <w:szCs w:val="26"/>
          <w:u w:val="single"/>
        </w:rPr>
        <w:t xml:space="preserve"> 20.10.2021 </w:t>
      </w:r>
      <w:r w:rsidR="002C1581" w:rsidRPr="00BB63FC">
        <w:rPr>
          <w:b/>
          <w:sz w:val="26"/>
          <w:szCs w:val="26"/>
        </w:rPr>
        <w:t>№</w:t>
      </w:r>
      <w:r w:rsidR="002C1581" w:rsidRPr="00BB63FC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254</w:t>
      </w:r>
      <w:r w:rsidR="005C67ED">
        <w:rPr>
          <w:b/>
          <w:sz w:val="26"/>
          <w:szCs w:val="26"/>
          <w:u w:val="single"/>
        </w:rPr>
        <w:t>п</w:t>
      </w:r>
    </w:p>
    <w:p w:rsidR="002C1581" w:rsidRPr="00722E39" w:rsidRDefault="00A617DD" w:rsidP="00A617DD">
      <w:pPr>
        <w:spacing w:after="480"/>
        <w:rPr>
          <w:sz w:val="20"/>
        </w:rPr>
      </w:pPr>
      <w:r>
        <w:rPr>
          <w:sz w:val="20"/>
        </w:rPr>
        <w:t xml:space="preserve">         </w:t>
      </w:r>
      <w:r w:rsidR="00BB63FC">
        <w:rPr>
          <w:sz w:val="20"/>
        </w:rPr>
        <w:t xml:space="preserve">    </w:t>
      </w:r>
      <w:r w:rsidR="002C1581" w:rsidRPr="00722E39">
        <w:rPr>
          <w:sz w:val="20"/>
        </w:rPr>
        <w:t>п. Искателей</w:t>
      </w:r>
    </w:p>
    <w:p w:rsidR="002C1581" w:rsidRPr="00722E39" w:rsidRDefault="00A80322" w:rsidP="002C1581">
      <w:pPr>
        <w:tabs>
          <w:tab w:val="left" w:pos="0"/>
          <w:tab w:val="left" w:pos="1560"/>
          <w:tab w:val="left" w:pos="3828"/>
          <w:tab w:val="left" w:pos="3969"/>
          <w:tab w:val="left" w:pos="9214"/>
        </w:tabs>
        <w:ind w:right="5527"/>
        <w:jc w:val="both"/>
        <w:rPr>
          <w:sz w:val="20"/>
        </w:rPr>
      </w:pPr>
      <w:r>
        <w:rPr>
          <w:sz w:val="20"/>
        </w:rPr>
        <w:t>О</w:t>
      </w:r>
      <w:r w:rsidR="00D75A56">
        <w:rPr>
          <w:sz w:val="20"/>
        </w:rPr>
        <w:t xml:space="preserve">б утверждении Положения </w:t>
      </w:r>
      <w:r w:rsidR="00106490">
        <w:rPr>
          <w:sz w:val="20"/>
        </w:rPr>
        <w:t>о</w:t>
      </w:r>
      <w:r w:rsidR="00D75A56">
        <w:rPr>
          <w:sz w:val="20"/>
        </w:rPr>
        <w:t xml:space="preserve"> реестре памятников, памятных знаков и мемориальных досок муниципального района «Заполярный район»</w:t>
      </w:r>
    </w:p>
    <w:p w:rsidR="002C1581" w:rsidRPr="00DE76D3" w:rsidRDefault="002C1581" w:rsidP="002C1581">
      <w:pPr>
        <w:tabs>
          <w:tab w:val="left" w:pos="0"/>
          <w:tab w:val="left" w:pos="1560"/>
          <w:tab w:val="left" w:pos="4395"/>
          <w:tab w:val="left" w:pos="4536"/>
          <w:tab w:val="left" w:pos="9214"/>
        </w:tabs>
        <w:ind w:right="3259"/>
        <w:jc w:val="both"/>
        <w:rPr>
          <w:sz w:val="22"/>
          <w:szCs w:val="22"/>
        </w:rPr>
      </w:pPr>
    </w:p>
    <w:p w:rsidR="002C1581" w:rsidRPr="003E4D67" w:rsidRDefault="002C1581" w:rsidP="002C1581">
      <w:pPr>
        <w:tabs>
          <w:tab w:val="left" w:pos="0"/>
          <w:tab w:val="left" w:pos="9214"/>
        </w:tabs>
        <w:ind w:right="4960"/>
        <w:jc w:val="both"/>
        <w:rPr>
          <w:sz w:val="28"/>
          <w:szCs w:val="28"/>
        </w:rPr>
      </w:pPr>
      <w:r w:rsidRPr="003E4D67">
        <w:rPr>
          <w:sz w:val="28"/>
          <w:szCs w:val="28"/>
        </w:rPr>
        <w:tab/>
      </w:r>
      <w:r w:rsidRPr="003E4D67">
        <w:rPr>
          <w:sz w:val="28"/>
          <w:szCs w:val="28"/>
        </w:rPr>
        <w:tab/>
      </w:r>
      <w:r w:rsidRPr="003E4D67">
        <w:rPr>
          <w:sz w:val="28"/>
          <w:szCs w:val="28"/>
        </w:rPr>
        <w:tab/>
      </w:r>
      <w:r w:rsidRPr="003E4D67">
        <w:rPr>
          <w:sz w:val="28"/>
          <w:szCs w:val="28"/>
        </w:rPr>
        <w:tab/>
      </w:r>
      <w:r w:rsidRPr="003E4D67">
        <w:rPr>
          <w:sz w:val="28"/>
          <w:szCs w:val="28"/>
        </w:rPr>
        <w:tab/>
      </w:r>
    </w:p>
    <w:p w:rsidR="002C1581" w:rsidRDefault="002C1581" w:rsidP="001705A0">
      <w:pPr>
        <w:ind w:firstLine="709"/>
        <w:jc w:val="both"/>
        <w:rPr>
          <w:color w:val="000000"/>
          <w:sz w:val="26"/>
          <w:szCs w:val="26"/>
        </w:rPr>
      </w:pPr>
      <w:r w:rsidRPr="003F0EA1">
        <w:rPr>
          <w:sz w:val="26"/>
          <w:szCs w:val="26"/>
        </w:rPr>
        <w:t xml:space="preserve">В соответствии с </w:t>
      </w:r>
      <w:r w:rsidR="000B5DFA">
        <w:rPr>
          <w:sz w:val="26"/>
          <w:szCs w:val="26"/>
        </w:rPr>
        <w:t>Положением об увековече</w:t>
      </w:r>
      <w:r w:rsidR="00A617DD">
        <w:rPr>
          <w:sz w:val="26"/>
          <w:szCs w:val="26"/>
        </w:rPr>
        <w:t>нии памяти</w:t>
      </w:r>
      <w:r w:rsidR="001705A0">
        <w:rPr>
          <w:sz w:val="26"/>
          <w:szCs w:val="26"/>
        </w:rPr>
        <w:t xml:space="preserve"> выдающихся событий и личностей </w:t>
      </w:r>
      <w:r w:rsidR="00A617DD">
        <w:rPr>
          <w:sz w:val="26"/>
          <w:szCs w:val="26"/>
        </w:rPr>
        <w:t>в муниципальном образовании «Муниципальный район «Заполярный район», утвержденным решением Совета муниципального района «Заполярный район» от 28.11.2012 № 339-р</w:t>
      </w:r>
      <w:r w:rsidR="00A66BF1">
        <w:rPr>
          <w:sz w:val="26"/>
          <w:szCs w:val="26"/>
        </w:rPr>
        <w:t>,</w:t>
      </w:r>
      <w:r w:rsidR="00A617DD">
        <w:rPr>
          <w:sz w:val="26"/>
          <w:szCs w:val="26"/>
        </w:rPr>
        <w:t xml:space="preserve"> </w:t>
      </w:r>
      <w:r w:rsidR="00D75A56">
        <w:rPr>
          <w:sz w:val="26"/>
          <w:szCs w:val="26"/>
        </w:rPr>
        <w:t xml:space="preserve">и в целях регламентирования деятельности по учету памятников, памятных знаков и мемориальных досок, </w:t>
      </w:r>
      <w:r w:rsidR="00244DA2">
        <w:rPr>
          <w:sz w:val="26"/>
          <w:szCs w:val="26"/>
        </w:rPr>
        <w:t xml:space="preserve">установленных на основании </w:t>
      </w:r>
      <w:r w:rsidR="000B5DFA">
        <w:rPr>
          <w:sz w:val="26"/>
          <w:szCs w:val="26"/>
        </w:rPr>
        <w:t xml:space="preserve">указанного </w:t>
      </w:r>
      <w:r w:rsidR="00244DA2">
        <w:rPr>
          <w:sz w:val="26"/>
          <w:szCs w:val="26"/>
        </w:rPr>
        <w:t>решения Совета Заполярного района на территории муниципальных образований</w:t>
      </w:r>
      <w:r w:rsidR="00A66BF1">
        <w:rPr>
          <w:sz w:val="26"/>
          <w:szCs w:val="26"/>
        </w:rPr>
        <w:t xml:space="preserve"> и межселенной территории</w:t>
      </w:r>
      <w:r w:rsidR="00244DA2">
        <w:rPr>
          <w:sz w:val="26"/>
          <w:szCs w:val="26"/>
        </w:rPr>
        <w:t xml:space="preserve"> Заполярного района Ненецкого автономного округа</w:t>
      </w:r>
      <w:r w:rsidR="00D75A56">
        <w:rPr>
          <w:sz w:val="26"/>
          <w:szCs w:val="26"/>
        </w:rPr>
        <w:t>, Администрация муниципального района</w:t>
      </w:r>
      <w:r w:rsidR="00F6240A">
        <w:rPr>
          <w:sz w:val="26"/>
          <w:szCs w:val="26"/>
        </w:rPr>
        <w:t xml:space="preserve"> «Заполярный район» ПОСТАНОВЛЯЕТ</w:t>
      </w:r>
      <w:r w:rsidR="00FE78A6">
        <w:rPr>
          <w:sz w:val="26"/>
          <w:szCs w:val="26"/>
        </w:rPr>
        <w:t>:</w:t>
      </w:r>
      <w:r w:rsidRPr="000B732D">
        <w:rPr>
          <w:color w:val="000000"/>
          <w:sz w:val="26"/>
          <w:szCs w:val="26"/>
        </w:rPr>
        <w:tab/>
      </w:r>
    </w:p>
    <w:p w:rsidR="003B18EE" w:rsidRPr="000B732D" w:rsidRDefault="003B18EE" w:rsidP="001705A0">
      <w:pPr>
        <w:ind w:firstLine="709"/>
        <w:jc w:val="both"/>
        <w:rPr>
          <w:color w:val="000000"/>
          <w:sz w:val="26"/>
          <w:szCs w:val="26"/>
        </w:rPr>
      </w:pPr>
    </w:p>
    <w:p w:rsidR="00CC0B82" w:rsidRDefault="002C1581" w:rsidP="003B18EE">
      <w:pPr>
        <w:overflowPunct/>
        <w:autoSpaceDE/>
        <w:autoSpaceDN/>
        <w:adjustRightInd/>
        <w:jc w:val="both"/>
        <w:textAlignment w:val="auto"/>
        <w:rPr>
          <w:color w:val="000000"/>
          <w:sz w:val="26"/>
          <w:szCs w:val="26"/>
        </w:rPr>
      </w:pPr>
      <w:r w:rsidRPr="000B732D">
        <w:rPr>
          <w:color w:val="000000"/>
          <w:sz w:val="26"/>
          <w:szCs w:val="26"/>
        </w:rPr>
        <w:tab/>
      </w:r>
      <w:r w:rsidR="003B18EE">
        <w:rPr>
          <w:color w:val="000000"/>
          <w:sz w:val="26"/>
          <w:szCs w:val="26"/>
        </w:rPr>
        <w:t>1. Утвердить</w:t>
      </w:r>
      <w:r w:rsidR="003B18EE" w:rsidRPr="00CE1FF4">
        <w:rPr>
          <w:color w:val="000000"/>
          <w:sz w:val="26"/>
          <w:szCs w:val="26"/>
        </w:rPr>
        <w:t xml:space="preserve"> </w:t>
      </w:r>
      <w:r w:rsidR="003B18EE">
        <w:rPr>
          <w:color w:val="000000"/>
          <w:sz w:val="26"/>
          <w:szCs w:val="26"/>
        </w:rPr>
        <w:t xml:space="preserve">Положение </w:t>
      </w:r>
      <w:r w:rsidR="00106490">
        <w:rPr>
          <w:color w:val="000000"/>
          <w:sz w:val="26"/>
          <w:szCs w:val="26"/>
        </w:rPr>
        <w:t xml:space="preserve">о реестре </w:t>
      </w:r>
      <w:r w:rsidR="00106490" w:rsidRPr="00106490">
        <w:rPr>
          <w:color w:val="000000"/>
          <w:sz w:val="26"/>
          <w:szCs w:val="26"/>
        </w:rPr>
        <w:t>памятников, памятных знаков и мемориальных досок муниципа</w:t>
      </w:r>
      <w:r w:rsidR="00106490">
        <w:rPr>
          <w:color w:val="000000"/>
          <w:sz w:val="26"/>
          <w:szCs w:val="26"/>
        </w:rPr>
        <w:t>льного района «Заполярный район</w:t>
      </w:r>
      <w:r w:rsidR="003B18EE" w:rsidRPr="00CE1FF4">
        <w:rPr>
          <w:color w:val="000000"/>
          <w:sz w:val="26"/>
          <w:szCs w:val="26"/>
        </w:rPr>
        <w:t xml:space="preserve">» </w:t>
      </w:r>
      <w:r w:rsidR="00106490">
        <w:rPr>
          <w:color w:val="000000"/>
          <w:sz w:val="26"/>
          <w:szCs w:val="26"/>
        </w:rPr>
        <w:t xml:space="preserve">                     </w:t>
      </w:r>
      <w:r w:rsidR="003B18EE" w:rsidRPr="00CE1FF4">
        <w:rPr>
          <w:color w:val="000000"/>
          <w:sz w:val="26"/>
          <w:szCs w:val="26"/>
        </w:rPr>
        <w:t>(</w:t>
      </w:r>
      <w:r w:rsidR="003B18EE">
        <w:rPr>
          <w:color w:val="000000"/>
          <w:sz w:val="26"/>
          <w:szCs w:val="26"/>
        </w:rPr>
        <w:t>Приложение 1).</w:t>
      </w:r>
      <w:r w:rsidR="00CC0B82">
        <w:rPr>
          <w:color w:val="000000"/>
          <w:sz w:val="26"/>
          <w:szCs w:val="26"/>
        </w:rPr>
        <w:t xml:space="preserve"> </w:t>
      </w:r>
    </w:p>
    <w:p w:rsidR="003B18EE" w:rsidRDefault="003B18EE" w:rsidP="003B18EE">
      <w:pPr>
        <w:overflowPunct/>
        <w:autoSpaceDE/>
        <w:autoSpaceDN/>
        <w:adjustRightInd/>
        <w:jc w:val="both"/>
        <w:textAlignment w:val="auto"/>
        <w:rPr>
          <w:color w:val="000000"/>
          <w:sz w:val="26"/>
          <w:szCs w:val="26"/>
        </w:rPr>
      </w:pPr>
    </w:p>
    <w:p w:rsidR="00D50DE9" w:rsidRDefault="00CC0B82" w:rsidP="00106490">
      <w:pPr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r w:rsidR="00D50DE9">
        <w:rPr>
          <w:color w:val="000000"/>
          <w:sz w:val="26"/>
          <w:szCs w:val="26"/>
        </w:rPr>
        <w:t xml:space="preserve">Настоящее </w:t>
      </w:r>
      <w:r w:rsidR="000B5DFA">
        <w:rPr>
          <w:color w:val="000000"/>
          <w:sz w:val="26"/>
          <w:szCs w:val="26"/>
        </w:rPr>
        <w:t>постановление</w:t>
      </w:r>
      <w:r w:rsidR="00D50DE9">
        <w:rPr>
          <w:color w:val="000000"/>
          <w:sz w:val="26"/>
          <w:szCs w:val="26"/>
        </w:rPr>
        <w:t xml:space="preserve"> вступает в силу со дня его </w:t>
      </w:r>
      <w:r w:rsidR="00F6240A">
        <w:rPr>
          <w:color w:val="000000"/>
          <w:sz w:val="26"/>
          <w:szCs w:val="26"/>
        </w:rPr>
        <w:t>принятия</w:t>
      </w:r>
      <w:r w:rsidR="000B5DFA">
        <w:rPr>
          <w:color w:val="000000"/>
          <w:sz w:val="26"/>
          <w:szCs w:val="26"/>
        </w:rPr>
        <w:t xml:space="preserve"> и подлежит официальному опубликованию</w:t>
      </w:r>
      <w:r w:rsidR="00D50DE9">
        <w:rPr>
          <w:color w:val="000000"/>
          <w:sz w:val="26"/>
          <w:szCs w:val="26"/>
        </w:rPr>
        <w:t>.</w:t>
      </w:r>
    </w:p>
    <w:p w:rsidR="00D50DE9" w:rsidRDefault="00D50DE9" w:rsidP="002C1581">
      <w:pPr>
        <w:overflowPunct/>
        <w:autoSpaceDE/>
        <w:autoSpaceDN/>
        <w:adjustRightInd/>
        <w:jc w:val="both"/>
        <w:textAlignment w:val="auto"/>
        <w:rPr>
          <w:color w:val="000000"/>
          <w:sz w:val="26"/>
          <w:szCs w:val="26"/>
        </w:rPr>
      </w:pPr>
    </w:p>
    <w:p w:rsidR="00D50DE9" w:rsidRDefault="00D50DE9" w:rsidP="002C1581">
      <w:pPr>
        <w:overflowPunct/>
        <w:autoSpaceDE/>
        <w:autoSpaceDN/>
        <w:adjustRightInd/>
        <w:jc w:val="both"/>
        <w:textAlignment w:val="auto"/>
        <w:rPr>
          <w:color w:val="000000"/>
          <w:sz w:val="26"/>
          <w:szCs w:val="26"/>
        </w:rPr>
      </w:pPr>
    </w:p>
    <w:p w:rsidR="00D50DE9" w:rsidRDefault="00D50DE9" w:rsidP="002C1581">
      <w:pPr>
        <w:overflowPunct/>
        <w:autoSpaceDE/>
        <w:autoSpaceDN/>
        <w:adjustRightInd/>
        <w:jc w:val="both"/>
        <w:textAlignment w:val="auto"/>
        <w:rPr>
          <w:color w:val="000000"/>
          <w:sz w:val="26"/>
          <w:szCs w:val="26"/>
        </w:rPr>
      </w:pPr>
    </w:p>
    <w:p w:rsidR="00D50DE9" w:rsidRPr="000B732D" w:rsidRDefault="00D50DE9" w:rsidP="00D50DE9">
      <w:pPr>
        <w:rPr>
          <w:sz w:val="26"/>
          <w:szCs w:val="26"/>
        </w:rPr>
      </w:pPr>
      <w:r w:rsidRPr="000B732D">
        <w:rPr>
          <w:sz w:val="26"/>
          <w:szCs w:val="26"/>
        </w:rPr>
        <w:t>Глава Администрации</w:t>
      </w:r>
    </w:p>
    <w:p w:rsidR="00D50DE9" w:rsidRPr="000B732D" w:rsidRDefault="00D50DE9" w:rsidP="00D50DE9">
      <w:pPr>
        <w:rPr>
          <w:sz w:val="26"/>
          <w:szCs w:val="26"/>
        </w:rPr>
      </w:pPr>
      <w:r w:rsidRPr="000B732D">
        <w:rPr>
          <w:sz w:val="26"/>
          <w:szCs w:val="26"/>
        </w:rPr>
        <w:t>Заполярного района</w:t>
      </w:r>
      <w:r w:rsidRPr="000B732D">
        <w:rPr>
          <w:sz w:val="26"/>
          <w:szCs w:val="26"/>
        </w:rPr>
        <w:tab/>
        <w:t xml:space="preserve">                                       </w:t>
      </w:r>
      <w:r>
        <w:rPr>
          <w:sz w:val="26"/>
          <w:szCs w:val="26"/>
        </w:rPr>
        <w:t xml:space="preserve">                               </w:t>
      </w:r>
      <w:r w:rsidRPr="000B732D">
        <w:rPr>
          <w:sz w:val="26"/>
          <w:szCs w:val="26"/>
        </w:rPr>
        <w:t xml:space="preserve">  </w:t>
      </w:r>
      <w:r>
        <w:rPr>
          <w:sz w:val="26"/>
          <w:szCs w:val="26"/>
        </w:rPr>
        <w:t>Н.Л. Михайлова</w:t>
      </w:r>
    </w:p>
    <w:p w:rsidR="00D50DE9" w:rsidRDefault="00D50DE9" w:rsidP="002C1581">
      <w:pPr>
        <w:overflowPunct/>
        <w:autoSpaceDE/>
        <w:autoSpaceDN/>
        <w:adjustRightInd/>
        <w:jc w:val="both"/>
        <w:textAlignment w:val="auto"/>
        <w:rPr>
          <w:color w:val="000000"/>
          <w:sz w:val="26"/>
          <w:szCs w:val="26"/>
        </w:rPr>
      </w:pPr>
    </w:p>
    <w:p w:rsidR="00D50DE9" w:rsidRDefault="00D50DE9" w:rsidP="002C1581">
      <w:pPr>
        <w:overflowPunct/>
        <w:autoSpaceDE/>
        <w:autoSpaceDN/>
        <w:adjustRightInd/>
        <w:jc w:val="both"/>
        <w:textAlignment w:val="auto"/>
        <w:rPr>
          <w:color w:val="000000"/>
          <w:sz w:val="26"/>
          <w:szCs w:val="26"/>
        </w:rPr>
      </w:pPr>
    </w:p>
    <w:p w:rsidR="00D50DE9" w:rsidRDefault="00D50DE9" w:rsidP="002C1581">
      <w:pPr>
        <w:overflowPunct/>
        <w:autoSpaceDE/>
        <w:autoSpaceDN/>
        <w:adjustRightInd/>
        <w:jc w:val="both"/>
        <w:textAlignment w:val="auto"/>
        <w:rPr>
          <w:color w:val="000000"/>
          <w:sz w:val="26"/>
          <w:szCs w:val="26"/>
        </w:rPr>
      </w:pPr>
    </w:p>
    <w:p w:rsidR="00D50DE9" w:rsidRDefault="00D50DE9" w:rsidP="002C1581">
      <w:pPr>
        <w:overflowPunct/>
        <w:autoSpaceDE/>
        <w:autoSpaceDN/>
        <w:adjustRightInd/>
        <w:jc w:val="both"/>
        <w:textAlignment w:val="auto"/>
        <w:rPr>
          <w:color w:val="000000"/>
          <w:sz w:val="26"/>
          <w:szCs w:val="26"/>
        </w:rPr>
      </w:pPr>
    </w:p>
    <w:p w:rsidR="002F65D3" w:rsidRDefault="002F65D3" w:rsidP="002C1581">
      <w:pPr>
        <w:overflowPunct/>
        <w:autoSpaceDE/>
        <w:autoSpaceDN/>
        <w:adjustRightInd/>
        <w:jc w:val="both"/>
        <w:textAlignment w:val="auto"/>
        <w:rPr>
          <w:color w:val="000000"/>
          <w:sz w:val="26"/>
          <w:szCs w:val="26"/>
        </w:rPr>
      </w:pPr>
    </w:p>
    <w:p w:rsidR="003B18EE" w:rsidRDefault="003B18EE" w:rsidP="002C1581">
      <w:pPr>
        <w:overflowPunct/>
        <w:autoSpaceDE/>
        <w:autoSpaceDN/>
        <w:adjustRightInd/>
        <w:jc w:val="both"/>
        <w:textAlignment w:val="auto"/>
        <w:rPr>
          <w:color w:val="000000"/>
          <w:sz w:val="26"/>
          <w:szCs w:val="26"/>
        </w:rPr>
      </w:pPr>
    </w:p>
    <w:p w:rsidR="00106490" w:rsidRDefault="00106490" w:rsidP="002C1581">
      <w:pPr>
        <w:overflowPunct/>
        <w:autoSpaceDE/>
        <w:autoSpaceDN/>
        <w:adjustRightInd/>
        <w:jc w:val="both"/>
        <w:textAlignment w:val="auto"/>
        <w:rPr>
          <w:color w:val="000000"/>
          <w:sz w:val="26"/>
          <w:szCs w:val="26"/>
        </w:rPr>
      </w:pPr>
    </w:p>
    <w:p w:rsidR="00106490" w:rsidRDefault="00106490" w:rsidP="002C1581">
      <w:pPr>
        <w:overflowPunct/>
        <w:autoSpaceDE/>
        <w:autoSpaceDN/>
        <w:adjustRightInd/>
        <w:jc w:val="both"/>
        <w:textAlignment w:val="auto"/>
        <w:rPr>
          <w:color w:val="000000"/>
          <w:sz w:val="26"/>
          <w:szCs w:val="26"/>
        </w:rPr>
      </w:pPr>
    </w:p>
    <w:p w:rsidR="005F422C" w:rsidRDefault="005F422C" w:rsidP="005F422C">
      <w:pPr>
        <w:overflowPunct/>
        <w:autoSpaceDE/>
        <w:autoSpaceDN/>
        <w:adjustRightInd/>
        <w:textAlignment w:val="auto"/>
        <w:rPr>
          <w:color w:val="000000"/>
          <w:sz w:val="26"/>
          <w:szCs w:val="26"/>
        </w:rPr>
      </w:pPr>
    </w:p>
    <w:p w:rsidR="002F65D3" w:rsidRDefault="002F65D3" w:rsidP="005F422C">
      <w:pPr>
        <w:overflowPunct/>
        <w:autoSpaceDE/>
        <w:autoSpaceDN/>
        <w:adjustRightInd/>
        <w:jc w:val="right"/>
        <w:textAlignment w:val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Приложение 1</w:t>
      </w:r>
      <w:bookmarkStart w:id="0" w:name="_GoBack"/>
      <w:bookmarkEnd w:id="0"/>
    </w:p>
    <w:p w:rsidR="002F65D3" w:rsidRDefault="002F65D3" w:rsidP="002F65D3">
      <w:pPr>
        <w:overflowPunct/>
        <w:autoSpaceDE/>
        <w:autoSpaceDN/>
        <w:adjustRightInd/>
        <w:jc w:val="right"/>
        <w:textAlignment w:val="auto"/>
        <w:rPr>
          <w:color w:val="000000"/>
          <w:sz w:val="26"/>
          <w:szCs w:val="26"/>
        </w:rPr>
      </w:pPr>
    </w:p>
    <w:p w:rsidR="00C74D2B" w:rsidRDefault="00C74D2B" w:rsidP="002F65D3">
      <w:pPr>
        <w:overflowPunct/>
        <w:autoSpaceDE/>
        <w:autoSpaceDN/>
        <w:adjustRightInd/>
        <w:jc w:val="center"/>
        <w:textAlignment w:val="auto"/>
        <w:rPr>
          <w:b/>
          <w:color w:val="000000"/>
          <w:sz w:val="26"/>
          <w:szCs w:val="26"/>
        </w:rPr>
      </w:pPr>
    </w:p>
    <w:p w:rsidR="002F65D3" w:rsidRPr="00FC62F7" w:rsidRDefault="002F65D3" w:rsidP="002F65D3">
      <w:pPr>
        <w:overflowPunct/>
        <w:autoSpaceDE/>
        <w:autoSpaceDN/>
        <w:adjustRightInd/>
        <w:jc w:val="center"/>
        <w:textAlignment w:val="auto"/>
        <w:rPr>
          <w:b/>
          <w:color w:val="000000"/>
          <w:sz w:val="26"/>
          <w:szCs w:val="26"/>
        </w:rPr>
      </w:pPr>
      <w:r w:rsidRPr="00FC62F7">
        <w:rPr>
          <w:b/>
          <w:color w:val="000000"/>
          <w:sz w:val="26"/>
          <w:szCs w:val="26"/>
        </w:rPr>
        <w:t>ПОЛОЖЕНИЕ</w:t>
      </w:r>
    </w:p>
    <w:p w:rsidR="002F65D3" w:rsidRPr="00FC62F7" w:rsidRDefault="002F65D3" w:rsidP="002F65D3">
      <w:pPr>
        <w:overflowPunct/>
        <w:autoSpaceDE/>
        <w:autoSpaceDN/>
        <w:adjustRightInd/>
        <w:jc w:val="center"/>
        <w:textAlignment w:val="auto"/>
        <w:rPr>
          <w:b/>
          <w:color w:val="000000"/>
          <w:sz w:val="26"/>
          <w:szCs w:val="26"/>
        </w:rPr>
      </w:pPr>
      <w:r w:rsidRPr="00FC62F7">
        <w:rPr>
          <w:b/>
          <w:color w:val="000000"/>
          <w:sz w:val="26"/>
          <w:szCs w:val="26"/>
        </w:rPr>
        <w:t xml:space="preserve">О </w:t>
      </w:r>
      <w:r w:rsidR="00106490">
        <w:rPr>
          <w:b/>
          <w:color w:val="000000"/>
          <w:sz w:val="26"/>
          <w:szCs w:val="26"/>
        </w:rPr>
        <w:t>РЕЕСТРЕ ПАМЯТНИКОВ, ПАМЯТНЫХ ЗНАКОВ И МЕМОРИАЛЬНЫХ ДОСОК МУНИЦИПАЛЬНОГО РАЙОНА «ЗАПОЛЯРНЫЙ РАЙОН»</w:t>
      </w:r>
    </w:p>
    <w:p w:rsidR="00D50DE9" w:rsidRPr="00FC62F7" w:rsidRDefault="00D50DE9" w:rsidP="002C1581">
      <w:pPr>
        <w:overflowPunct/>
        <w:autoSpaceDE/>
        <w:autoSpaceDN/>
        <w:adjustRightInd/>
        <w:jc w:val="both"/>
        <w:textAlignment w:val="auto"/>
        <w:rPr>
          <w:b/>
          <w:color w:val="000000"/>
          <w:sz w:val="26"/>
          <w:szCs w:val="26"/>
        </w:rPr>
      </w:pPr>
    </w:p>
    <w:p w:rsidR="00106490" w:rsidRDefault="00D52822" w:rsidP="007F7DF5">
      <w:pPr>
        <w:overflowPunct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color w:val="000000"/>
          <w:sz w:val="26"/>
          <w:szCs w:val="26"/>
        </w:rPr>
        <w:t>1.</w:t>
      </w:r>
      <w:r w:rsidR="00646006">
        <w:rPr>
          <w:rFonts w:eastAsiaTheme="minorHAnsi"/>
          <w:sz w:val="26"/>
          <w:szCs w:val="26"/>
          <w:lang w:eastAsia="en-US"/>
        </w:rPr>
        <w:t xml:space="preserve"> Настоящее Положение</w:t>
      </w:r>
      <w:r w:rsidR="00106490">
        <w:rPr>
          <w:rFonts w:eastAsiaTheme="minorHAnsi"/>
          <w:sz w:val="26"/>
          <w:szCs w:val="26"/>
          <w:lang w:eastAsia="en-US"/>
        </w:rPr>
        <w:t xml:space="preserve"> </w:t>
      </w:r>
      <w:r w:rsidR="00106490" w:rsidRPr="00106490">
        <w:rPr>
          <w:rFonts w:eastAsiaTheme="minorHAnsi"/>
          <w:sz w:val="26"/>
          <w:szCs w:val="26"/>
          <w:lang w:eastAsia="en-US"/>
        </w:rPr>
        <w:t>о реестре памятников, памятных знаков и мемориальных досок муниципального района «Заполярный район»</w:t>
      </w:r>
      <w:r w:rsidR="00106490">
        <w:rPr>
          <w:rFonts w:eastAsiaTheme="minorHAnsi"/>
          <w:sz w:val="26"/>
          <w:szCs w:val="26"/>
          <w:lang w:eastAsia="en-US"/>
        </w:rPr>
        <w:t xml:space="preserve"> (далее – Положение)</w:t>
      </w:r>
      <w:r w:rsidR="00646006">
        <w:rPr>
          <w:rFonts w:eastAsiaTheme="minorHAnsi"/>
          <w:sz w:val="26"/>
          <w:szCs w:val="26"/>
          <w:lang w:eastAsia="en-US"/>
        </w:rPr>
        <w:t xml:space="preserve"> определяет </w:t>
      </w:r>
      <w:r w:rsidR="00EF3433">
        <w:rPr>
          <w:rFonts w:eastAsiaTheme="minorHAnsi"/>
          <w:sz w:val="26"/>
          <w:szCs w:val="26"/>
          <w:lang w:eastAsia="en-US"/>
        </w:rPr>
        <w:t>принципы</w:t>
      </w:r>
      <w:r w:rsidR="00244DA2">
        <w:rPr>
          <w:rFonts w:eastAsiaTheme="minorHAnsi"/>
          <w:sz w:val="26"/>
          <w:szCs w:val="26"/>
          <w:lang w:eastAsia="en-US"/>
        </w:rPr>
        <w:t xml:space="preserve"> формирования и ведения реестра</w:t>
      </w:r>
      <w:r w:rsidR="00EF3433">
        <w:rPr>
          <w:rFonts w:eastAsiaTheme="minorHAnsi"/>
          <w:sz w:val="26"/>
          <w:szCs w:val="26"/>
          <w:lang w:eastAsia="en-US"/>
        </w:rPr>
        <w:t xml:space="preserve"> памятников, памятных знаков и мемо</w:t>
      </w:r>
      <w:r w:rsidR="00A66BF1">
        <w:rPr>
          <w:rFonts w:eastAsiaTheme="minorHAnsi"/>
          <w:sz w:val="26"/>
          <w:szCs w:val="26"/>
          <w:lang w:eastAsia="en-US"/>
        </w:rPr>
        <w:t>риальных досок (далее –</w:t>
      </w:r>
      <w:r w:rsidR="002329CF">
        <w:rPr>
          <w:rFonts w:eastAsiaTheme="minorHAnsi"/>
          <w:sz w:val="26"/>
          <w:szCs w:val="26"/>
          <w:lang w:eastAsia="en-US"/>
        </w:rPr>
        <w:t xml:space="preserve"> </w:t>
      </w:r>
      <w:r w:rsidR="00A66BF1">
        <w:rPr>
          <w:rFonts w:eastAsiaTheme="minorHAnsi"/>
          <w:sz w:val="26"/>
          <w:szCs w:val="26"/>
          <w:lang w:eastAsia="en-US"/>
        </w:rPr>
        <w:t>объекты</w:t>
      </w:r>
      <w:r w:rsidR="00EF3433">
        <w:rPr>
          <w:rFonts w:eastAsiaTheme="minorHAnsi"/>
          <w:sz w:val="26"/>
          <w:szCs w:val="26"/>
          <w:lang w:eastAsia="en-US"/>
        </w:rPr>
        <w:t>)</w:t>
      </w:r>
      <w:r w:rsidR="00244DA2">
        <w:rPr>
          <w:rFonts w:eastAsiaTheme="minorHAnsi"/>
          <w:sz w:val="26"/>
          <w:szCs w:val="26"/>
          <w:lang w:eastAsia="en-US"/>
        </w:rPr>
        <w:t>,</w:t>
      </w:r>
      <w:r w:rsidR="005C2519" w:rsidRPr="005C2519">
        <w:t xml:space="preserve"> </w:t>
      </w:r>
      <w:r w:rsidR="005C2519" w:rsidRPr="005C2519">
        <w:rPr>
          <w:rFonts w:eastAsiaTheme="minorHAnsi"/>
          <w:sz w:val="26"/>
          <w:szCs w:val="26"/>
          <w:lang w:eastAsia="en-US"/>
        </w:rPr>
        <w:t xml:space="preserve"> установленных на основании решения </w:t>
      </w:r>
      <w:r w:rsidR="000B5DFA" w:rsidRPr="000B5DFA">
        <w:rPr>
          <w:rFonts w:eastAsiaTheme="minorHAnsi"/>
          <w:sz w:val="26"/>
          <w:szCs w:val="26"/>
          <w:lang w:eastAsia="en-US"/>
        </w:rPr>
        <w:t>Совета муниципального района «Заполярный район» от 28.11.2012 № 339-р</w:t>
      </w:r>
      <w:r w:rsidR="00A66BF1">
        <w:rPr>
          <w:rFonts w:eastAsiaTheme="minorHAnsi"/>
          <w:sz w:val="26"/>
          <w:szCs w:val="26"/>
          <w:lang w:eastAsia="en-US"/>
        </w:rPr>
        <w:t xml:space="preserve"> «</w:t>
      </w:r>
      <w:r w:rsidR="00A66BF1" w:rsidRPr="00A66BF1">
        <w:rPr>
          <w:rFonts w:eastAsiaTheme="minorHAnsi"/>
          <w:sz w:val="26"/>
          <w:szCs w:val="26"/>
          <w:lang w:eastAsia="en-US"/>
        </w:rPr>
        <w:t>Об утверждении Положения об увековечении памяти выдающихся событий и личност</w:t>
      </w:r>
      <w:r w:rsidR="00A66BF1">
        <w:rPr>
          <w:rFonts w:eastAsiaTheme="minorHAnsi"/>
          <w:sz w:val="26"/>
          <w:szCs w:val="26"/>
          <w:lang w:eastAsia="en-US"/>
        </w:rPr>
        <w:t>ей в муниципальном образовании «Муниципальный район «Заполярный район»</w:t>
      </w:r>
      <w:r w:rsidR="000B5DFA" w:rsidRPr="000B5DFA">
        <w:rPr>
          <w:rFonts w:eastAsiaTheme="minorHAnsi"/>
          <w:sz w:val="26"/>
          <w:szCs w:val="26"/>
          <w:lang w:eastAsia="en-US"/>
        </w:rPr>
        <w:t xml:space="preserve"> </w:t>
      </w:r>
      <w:r w:rsidR="005C2519" w:rsidRPr="005C2519">
        <w:rPr>
          <w:rFonts w:eastAsiaTheme="minorHAnsi"/>
          <w:sz w:val="26"/>
          <w:szCs w:val="26"/>
          <w:lang w:eastAsia="en-US"/>
        </w:rPr>
        <w:t xml:space="preserve">на территории </w:t>
      </w:r>
      <w:r w:rsidR="00A66BF1">
        <w:rPr>
          <w:rFonts w:eastAsiaTheme="minorHAnsi"/>
          <w:sz w:val="26"/>
          <w:szCs w:val="26"/>
          <w:lang w:eastAsia="en-US"/>
        </w:rPr>
        <w:t>городского и сельских поселений</w:t>
      </w:r>
      <w:r w:rsidR="005C2519" w:rsidRPr="005C2519">
        <w:rPr>
          <w:rFonts w:eastAsiaTheme="minorHAnsi"/>
          <w:sz w:val="26"/>
          <w:szCs w:val="26"/>
          <w:lang w:eastAsia="en-US"/>
        </w:rPr>
        <w:t xml:space="preserve"> </w:t>
      </w:r>
      <w:r w:rsidR="00A66BF1">
        <w:rPr>
          <w:rFonts w:eastAsiaTheme="minorHAnsi"/>
          <w:sz w:val="26"/>
          <w:szCs w:val="26"/>
          <w:lang w:eastAsia="en-US"/>
        </w:rPr>
        <w:t xml:space="preserve">и межселенной территории </w:t>
      </w:r>
      <w:r w:rsidR="005C2519" w:rsidRPr="005C2519">
        <w:rPr>
          <w:rFonts w:eastAsiaTheme="minorHAnsi"/>
          <w:sz w:val="26"/>
          <w:szCs w:val="26"/>
          <w:lang w:eastAsia="en-US"/>
        </w:rPr>
        <w:t>Заполярного района Ненецкого автономного округа</w:t>
      </w:r>
      <w:r w:rsidR="00244DA2">
        <w:rPr>
          <w:rFonts w:eastAsiaTheme="minorHAnsi"/>
          <w:sz w:val="26"/>
          <w:szCs w:val="26"/>
          <w:lang w:eastAsia="en-US"/>
        </w:rPr>
        <w:t xml:space="preserve">. </w:t>
      </w:r>
      <w:r w:rsidR="00EF3433">
        <w:rPr>
          <w:rFonts w:eastAsiaTheme="minorHAnsi"/>
          <w:sz w:val="26"/>
          <w:szCs w:val="26"/>
          <w:lang w:eastAsia="en-US"/>
        </w:rPr>
        <w:t xml:space="preserve"> </w:t>
      </w:r>
      <w:r w:rsidR="00106490">
        <w:rPr>
          <w:rFonts w:eastAsiaTheme="minorHAnsi"/>
          <w:sz w:val="26"/>
          <w:szCs w:val="26"/>
          <w:lang w:eastAsia="en-US"/>
        </w:rPr>
        <w:t xml:space="preserve"> </w:t>
      </w:r>
    </w:p>
    <w:p w:rsidR="00C74D2B" w:rsidRDefault="00C74D2B" w:rsidP="007F7DF5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7F7DF5" w:rsidRDefault="00646006" w:rsidP="007F7DF5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2.  </w:t>
      </w:r>
      <w:r w:rsidR="00F95CDC">
        <w:rPr>
          <w:rFonts w:eastAsiaTheme="minorHAnsi"/>
          <w:sz w:val="26"/>
          <w:szCs w:val="26"/>
          <w:lang w:eastAsia="en-US"/>
        </w:rPr>
        <w:t>Реестр</w:t>
      </w:r>
      <w:r w:rsidR="00DB6988" w:rsidRPr="00DB6988">
        <w:rPr>
          <w:rFonts w:eastAsiaTheme="minorHAnsi"/>
          <w:sz w:val="26"/>
          <w:szCs w:val="26"/>
          <w:lang w:eastAsia="en-US"/>
        </w:rPr>
        <w:t xml:space="preserve"> </w:t>
      </w:r>
      <w:r w:rsidR="00DB6988" w:rsidRPr="00106490">
        <w:rPr>
          <w:rFonts w:eastAsiaTheme="minorHAnsi"/>
          <w:sz w:val="26"/>
          <w:szCs w:val="26"/>
          <w:lang w:eastAsia="en-US"/>
        </w:rPr>
        <w:t>памятников, памятных знаков и мемориальных досок муниципального района «Заполярный район»</w:t>
      </w:r>
      <w:r w:rsidR="00DB6988">
        <w:rPr>
          <w:rFonts w:eastAsiaTheme="minorHAnsi"/>
          <w:sz w:val="26"/>
          <w:szCs w:val="26"/>
          <w:lang w:eastAsia="en-US"/>
        </w:rPr>
        <w:t xml:space="preserve"> (далее – реестр)</w:t>
      </w:r>
      <w:r w:rsidR="00F95CDC">
        <w:rPr>
          <w:rFonts w:eastAsiaTheme="minorHAnsi"/>
          <w:sz w:val="26"/>
          <w:szCs w:val="26"/>
          <w:lang w:eastAsia="en-US"/>
        </w:rPr>
        <w:t xml:space="preserve"> представляет собой </w:t>
      </w:r>
      <w:r w:rsidR="007A77EA">
        <w:rPr>
          <w:rFonts w:eastAsiaTheme="minorHAnsi"/>
          <w:sz w:val="26"/>
          <w:szCs w:val="26"/>
          <w:lang w:eastAsia="en-US"/>
        </w:rPr>
        <w:t>свод сведений, включающий</w:t>
      </w:r>
      <w:r w:rsidR="00F95CDC">
        <w:rPr>
          <w:rFonts w:eastAsiaTheme="minorHAnsi"/>
          <w:sz w:val="26"/>
          <w:szCs w:val="26"/>
          <w:lang w:eastAsia="en-US"/>
        </w:rPr>
        <w:t xml:space="preserve"> в себя данные об объектах, согласно Приложению к настоящему Положению. </w:t>
      </w:r>
    </w:p>
    <w:p w:rsidR="00C74D2B" w:rsidRDefault="00C74D2B" w:rsidP="007F7DF5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7F7DF5" w:rsidRDefault="007F7DF5" w:rsidP="007F7DF5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3.</w:t>
      </w:r>
      <w:r w:rsidR="00772CCA">
        <w:rPr>
          <w:rFonts w:eastAsiaTheme="minorHAnsi"/>
          <w:sz w:val="26"/>
          <w:szCs w:val="26"/>
          <w:lang w:eastAsia="en-US"/>
        </w:rPr>
        <w:t xml:space="preserve"> </w:t>
      </w:r>
      <w:r w:rsidR="00F95CDC">
        <w:rPr>
          <w:rFonts w:eastAsiaTheme="minorHAnsi"/>
          <w:sz w:val="26"/>
          <w:szCs w:val="26"/>
          <w:lang w:eastAsia="en-US"/>
        </w:rPr>
        <w:t xml:space="preserve">Реестр ведется на бумажном и электронном </w:t>
      </w:r>
      <w:r w:rsidR="00DB6988">
        <w:rPr>
          <w:rFonts w:eastAsiaTheme="minorHAnsi"/>
          <w:sz w:val="26"/>
          <w:szCs w:val="26"/>
          <w:lang w:eastAsia="en-US"/>
        </w:rPr>
        <w:t>виде</w:t>
      </w:r>
      <w:r w:rsidR="00F95CDC">
        <w:rPr>
          <w:rFonts w:eastAsiaTheme="minorHAnsi"/>
          <w:sz w:val="26"/>
          <w:szCs w:val="26"/>
          <w:lang w:eastAsia="en-US"/>
        </w:rPr>
        <w:t xml:space="preserve"> организационно-правовым отделом Администрации Заполярного района.</w:t>
      </w:r>
    </w:p>
    <w:p w:rsidR="00C74D2B" w:rsidRDefault="00C74D2B" w:rsidP="007F7DF5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DB6988" w:rsidRDefault="007F7DF5" w:rsidP="007F7DF5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4. </w:t>
      </w:r>
      <w:r w:rsidR="00F95CDC">
        <w:rPr>
          <w:rFonts w:eastAsiaTheme="minorHAnsi"/>
          <w:sz w:val="26"/>
          <w:szCs w:val="26"/>
          <w:lang w:eastAsia="en-US"/>
        </w:rPr>
        <w:t xml:space="preserve">Внесение объекта в реестр осуществляется в течение </w:t>
      </w:r>
      <w:r w:rsidR="007A77EA">
        <w:rPr>
          <w:rFonts w:eastAsiaTheme="minorHAnsi"/>
          <w:sz w:val="26"/>
          <w:szCs w:val="26"/>
          <w:lang w:eastAsia="en-US"/>
        </w:rPr>
        <w:t>10</w:t>
      </w:r>
      <w:r w:rsidR="00F95CDC">
        <w:rPr>
          <w:rFonts w:eastAsiaTheme="minorHAnsi"/>
          <w:sz w:val="26"/>
          <w:szCs w:val="26"/>
          <w:lang w:eastAsia="en-US"/>
        </w:rPr>
        <w:t xml:space="preserve"> календарных </w:t>
      </w:r>
      <w:r w:rsidR="00DB6988">
        <w:rPr>
          <w:rFonts w:eastAsiaTheme="minorHAnsi"/>
          <w:sz w:val="26"/>
          <w:szCs w:val="26"/>
          <w:lang w:eastAsia="en-US"/>
        </w:rPr>
        <w:t xml:space="preserve">дней </w:t>
      </w:r>
      <w:r w:rsidR="007A77EA">
        <w:rPr>
          <w:rFonts w:eastAsiaTheme="minorHAnsi"/>
          <w:sz w:val="26"/>
          <w:szCs w:val="26"/>
          <w:lang w:eastAsia="en-US"/>
        </w:rPr>
        <w:t>со дня</w:t>
      </w:r>
      <w:r w:rsidR="00F95CDC">
        <w:rPr>
          <w:rFonts w:eastAsiaTheme="minorHAnsi"/>
          <w:sz w:val="26"/>
          <w:szCs w:val="26"/>
          <w:lang w:eastAsia="en-US"/>
        </w:rPr>
        <w:t xml:space="preserve"> поступления </w:t>
      </w:r>
      <w:r w:rsidR="007A77EA">
        <w:rPr>
          <w:rFonts w:eastAsiaTheme="minorHAnsi"/>
          <w:sz w:val="26"/>
          <w:szCs w:val="26"/>
          <w:lang w:eastAsia="en-US"/>
        </w:rPr>
        <w:t xml:space="preserve">в Администрацию Заполярного района </w:t>
      </w:r>
      <w:r w:rsidR="00F95CDC">
        <w:rPr>
          <w:rFonts w:eastAsiaTheme="minorHAnsi"/>
          <w:sz w:val="26"/>
          <w:szCs w:val="26"/>
          <w:lang w:eastAsia="en-US"/>
        </w:rPr>
        <w:t>информации об установке (размещении) объекта</w:t>
      </w:r>
      <w:r w:rsidR="00DB6988">
        <w:rPr>
          <w:rFonts w:eastAsiaTheme="minorHAnsi"/>
          <w:sz w:val="26"/>
          <w:szCs w:val="26"/>
          <w:lang w:eastAsia="en-US"/>
        </w:rPr>
        <w:t xml:space="preserve"> от собственника или балансодержателя объекта</w:t>
      </w:r>
      <w:r w:rsidR="00F95CDC">
        <w:rPr>
          <w:rFonts w:eastAsiaTheme="minorHAnsi"/>
          <w:sz w:val="26"/>
          <w:szCs w:val="26"/>
          <w:lang w:eastAsia="en-US"/>
        </w:rPr>
        <w:t>.</w:t>
      </w:r>
    </w:p>
    <w:p w:rsidR="00F95CDC" w:rsidRDefault="00DB6988" w:rsidP="00DB6988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случае, если Администрацией Заполярного района получены достоверные данные об установке (размещении) объекта при отсутствии уведомления со стороны его собственника или балансодержателя, внесение изменений в реестр осуществляется в течение 10 календарных дней со дня получения такой информации.</w:t>
      </w:r>
    </w:p>
    <w:p w:rsidR="00C74D2B" w:rsidRDefault="00C74D2B" w:rsidP="007F7DF5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DB6988" w:rsidRDefault="00F95CDC" w:rsidP="007F7DF5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5. В случае поступления от собственника </w:t>
      </w:r>
      <w:r w:rsidR="007A77EA">
        <w:rPr>
          <w:rFonts w:eastAsiaTheme="minorHAnsi"/>
          <w:sz w:val="26"/>
          <w:szCs w:val="26"/>
          <w:lang w:eastAsia="en-US"/>
        </w:rPr>
        <w:t xml:space="preserve">или балансодержателя </w:t>
      </w:r>
      <w:r>
        <w:rPr>
          <w:rFonts w:eastAsiaTheme="minorHAnsi"/>
          <w:sz w:val="26"/>
          <w:szCs w:val="26"/>
          <w:lang w:eastAsia="en-US"/>
        </w:rPr>
        <w:t xml:space="preserve">объекта информации об изменении параметров объекта (повреждение, приведение в негодность, </w:t>
      </w:r>
      <w:r w:rsidR="00DB6988">
        <w:rPr>
          <w:rFonts w:eastAsiaTheme="minorHAnsi"/>
          <w:sz w:val="26"/>
          <w:szCs w:val="26"/>
          <w:lang w:eastAsia="en-US"/>
        </w:rPr>
        <w:t xml:space="preserve">временное </w:t>
      </w:r>
      <w:r>
        <w:rPr>
          <w:rFonts w:eastAsiaTheme="minorHAnsi"/>
          <w:sz w:val="26"/>
          <w:szCs w:val="26"/>
          <w:lang w:eastAsia="en-US"/>
        </w:rPr>
        <w:t>перемещение</w:t>
      </w:r>
      <w:r w:rsidR="007A77EA">
        <w:rPr>
          <w:rFonts w:eastAsiaTheme="minorHAnsi"/>
          <w:sz w:val="26"/>
          <w:szCs w:val="26"/>
          <w:lang w:eastAsia="en-US"/>
        </w:rPr>
        <w:t>, восстановление</w:t>
      </w:r>
      <w:r>
        <w:rPr>
          <w:rFonts w:eastAsiaTheme="minorHAnsi"/>
          <w:sz w:val="26"/>
          <w:szCs w:val="26"/>
          <w:lang w:eastAsia="en-US"/>
        </w:rPr>
        <w:t xml:space="preserve">), </w:t>
      </w:r>
      <w:r w:rsidR="00DB6988">
        <w:rPr>
          <w:rFonts w:eastAsiaTheme="minorHAnsi"/>
          <w:sz w:val="26"/>
          <w:szCs w:val="26"/>
          <w:lang w:eastAsia="en-US"/>
        </w:rPr>
        <w:t xml:space="preserve">в течение 10 календарных дней </w:t>
      </w:r>
      <w:r w:rsidR="005B71A6">
        <w:rPr>
          <w:rFonts w:eastAsiaTheme="minorHAnsi"/>
          <w:sz w:val="26"/>
          <w:szCs w:val="26"/>
          <w:lang w:eastAsia="en-US"/>
        </w:rPr>
        <w:t xml:space="preserve">производится сверка данных с </w:t>
      </w:r>
      <w:r w:rsidR="00DB6988">
        <w:rPr>
          <w:rFonts w:eastAsiaTheme="minorHAnsi"/>
          <w:sz w:val="26"/>
          <w:szCs w:val="26"/>
          <w:lang w:eastAsia="en-US"/>
        </w:rPr>
        <w:t>имеющимися в</w:t>
      </w:r>
      <w:r w:rsidR="005B71A6">
        <w:rPr>
          <w:rFonts w:eastAsiaTheme="minorHAnsi"/>
          <w:sz w:val="26"/>
          <w:szCs w:val="26"/>
          <w:lang w:eastAsia="en-US"/>
        </w:rPr>
        <w:t xml:space="preserve"> реестр</w:t>
      </w:r>
      <w:r w:rsidR="00DB6988">
        <w:rPr>
          <w:rFonts w:eastAsiaTheme="minorHAnsi"/>
          <w:sz w:val="26"/>
          <w:szCs w:val="26"/>
          <w:lang w:eastAsia="en-US"/>
        </w:rPr>
        <w:t>е</w:t>
      </w:r>
      <w:r w:rsidR="005B71A6">
        <w:rPr>
          <w:rFonts w:eastAsiaTheme="minorHAnsi"/>
          <w:sz w:val="26"/>
          <w:szCs w:val="26"/>
          <w:lang w:eastAsia="en-US"/>
        </w:rPr>
        <w:t xml:space="preserve"> сведениями и</w:t>
      </w:r>
      <w:r w:rsidR="00DB6988">
        <w:rPr>
          <w:rFonts w:eastAsiaTheme="minorHAnsi"/>
          <w:sz w:val="26"/>
          <w:szCs w:val="26"/>
          <w:lang w:eastAsia="en-US"/>
        </w:rPr>
        <w:t xml:space="preserve"> при отсутствии противоречий между ними в реестр</w:t>
      </w:r>
      <w:r w:rsidR="005B71A6">
        <w:rPr>
          <w:rFonts w:eastAsiaTheme="minorHAnsi"/>
          <w:sz w:val="26"/>
          <w:szCs w:val="26"/>
          <w:lang w:eastAsia="en-US"/>
        </w:rPr>
        <w:t xml:space="preserve"> внос</w:t>
      </w:r>
      <w:r w:rsidR="007A77EA">
        <w:rPr>
          <w:rFonts w:eastAsiaTheme="minorHAnsi"/>
          <w:sz w:val="26"/>
          <w:szCs w:val="26"/>
          <w:lang w:eastAsia="en-US"/>
        </w:rPr>
        <w:t>я</w:t>
      </w:r>
      <w:r w:rsidR="005B71A6">
        <w:rPr>
          <w:rFonts w:eastAsiaTheme="minorHAnsi"/>
          <w:sz w:val="26"/>
          <w:szCs w:val="26"/>
          <w:lang w:eastAsia="en-US"/>
        </w:rPr>
        <w:t>тся соответствующие изменения.</w:t>
      </w:r>
    </w:p>
    <w:p w:rsidR="00F95CDC" w:rsidRDefault="00DB6988" w:rsidP="007F7DF5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случае противоречий между</w:t>
      </w:r>
      <w:r w:rsidR="00F95CDC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сведениями реестра и информацией об изменении параметров объекта Администрация Заполярного района запрашивает от заявителя дополнительные пояснения. </w:t>
      </w:r>
    </w:p>
    <w:p w:rsidR="00DB6988" w:rsidRDefault="00DB6988" w:rsidP="007F7DF5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DB6988" w:rsidRDefault="00DB6988" w:rsidP="007F7DF5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C74D2B" w:rsidRDefault="00C74D2B" w:rsidP="007F7DF5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DB6988" w:rsidRPr="00DB6988" w:rsidRDefault="005B71A6" w:rsidP="00DB6988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6. </w:t>
      </w:r>
      <w:r w:rsidR="00DB6988">
        <w:rPr>
          <w:rFonts w:eastAsiaTheme="minorHAnsi"/>
          <w:sz w:val="26"/>
          <w:szCs w:val="26"/>
          <w:lang w:eastAsia="en-US"/>
        </w:rPr>
        <w:t xml:space="preserve">В случае принятия Советом Заполярного района решения о </w:t>
      </w:r>
      <w:r w:rsidR="00DB6988" w:rsidRPr="00DB6988">
        <w:rPr>
          <w:rFonts w:eastAsiaTheme="minorHAnsi"/>
          <w:sz w:val="26"/>
          <w:szCs w:val="26"/>
          <w:lang w:eastAsia="en-US"/>
        </w:rPr>
        <w:t>демонтаже или изменении местонахождения</w:t>
      </w:r>
      <w:r w:rsidR="00DB6988">
        <w:rPr>
          <w:rFonts w:eastAsiaTheme="minorHAnsi"/>
          <w:sz w:val="26"/>
          <w:szCs w:val="26"/>
          <w:lang w:eastAsia="en-US"/>
        </w:rPr>
        <w:t xml:space="preserve"> объектов соответствующие сведения вносятся в реестр Администрацией Заполярного района в течение 10 календарных дней со дня вступления </w:t>
      </w:r>
      <w:r w:rsidR="002329CF">
        <w:rPr>
          <w:rFonts w:eastAsiaTheme="minorHAnsi"/>
          <w:sz w:val="26"/>
          <w:szCs w:val="26"/>
          <w:lang w:eastAsia="en-US"/>
        </w:rPr>
        <w:t xml:space="preserve">решения </w:t>
      </w:r>
      <w:r w:rsidR="00DB6988">
        <w:rPr>
          <w:rFonts w:eastAsiaTheme="minorHAnsi"/>
          <w:sz w:val="26"/>
          <w:szCs w:val="26"/>
          <w:lang w:eastAsia="en-US"/>
        </w:rPr>
        <w:t xml:space="preserve">в силу. </w:t>
      </w:r>
    </w:p>
    <w:p w:rsidR="00DB6988" w:rsidRDefault="00DB6988" w:rsidP="007F7DF5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7F7DF5" w:rsidRDefault="00DB6988" w:rsidP="002329CF">
      <w:pPr>
        <w:overflowPunct/>
        <w:ind w:firstLine="53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7. </w:t>
      </w:r>
      <w:r w:rsidR="00C36F77">
        <w:rPr>
          <w:rFonts w:eastAsiaTheme="minorHAnsi"/>
          <w:sz w:val="26"/>
          <w:szCs w:val="26"/>
          <w:lang w:eastAsia="en-US"/>
        </w:rPr>
        <w:t>Материалы</w:t>
      </w:r>
      <w:r w:rsidR="007F7DF5">
        <w:rPr>
          <w:rFonts w:eastAsiaTheme="minorHAnsi"/>
          <w:sz w:val="26"/>
          <w:szCs w:val="26"/>
          <w:lang w:eastAsia="en-US"/>
        </w:rPr>
        <w:t>, представленн</w:t>
      </w:r>
      <w:r>
        <w:rPr>
          <w:rFonts w:eastAsiaTheme="minorHAnsi"/>
          <w:sz w:val="26"/>
          <w:szCs w:val="26"/>
          <w:lang w:eastAsia="en-US"/>
        </w:rPr>
        <w:t>ые заявителями</w:t>
      </w:r>
      <w:r w:rsidR="002329CF">
        <w:rPr>
          <w:rFonts w:eastAsiaTheme="minorHAnsi"/>
          <w:sz w:val="26"/>
          <w:szCs w:val="26"/>
          <w:lang w:eastAsia="en-US"/>
        </w:rPr>
        <w:t xml:space="preserve"> в Администрацию Заполярного района</w:t>
      </w:r>
      <w:r>
        <w:rPr>
          <w:rFonts w:eastAsiaTheme="minorHAnsi"/>
          <w:sz w:val="26"/>
          <w:szCs w:val="26"/>
          <w:lang w:eastAsia="en-US"/>
        </w:rPr>
        <w:t>,</w:t>
      </w:r>
      <w:r w:rsidR="0094298B" w:rsidRPr="0094298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ходатайствующими</w:t>
      </w:r>
      <w:r w:rsidR="0094298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об установке</w:t>
      </w:r>
      <w:r w:rsidR="002329CF">
        <w:rPr>
          <w:rFonts w:eastAsiaTheme="minorHAnsi"/>
          <w:sz w:val="26"/>
          <w:szCs w:val="26"/>
          <w:lang w:eastAsia="en-US"/>
        </w:rPr>
        <w:t xml:space="preserve"> объектов, их реставрации, уведомляющими о ремонтно-реставрационных работах на фасадах зданий, где установлены объекты, предложениями о их демонтаже и изменении местонахождения, материалы заседаний Комиссии по увековечению памяти п</w:t>
      </w:r>
      <w:r w:rsidR="00C36F77">
        <w:rPr>
          <w:rFonts w:eastAsiaTheme="minorHAnsi"/>
          <w:sz w:val="26"/>
          <w:szCs w:val="26"/>
          <w:lang w:eastAsia="en-US"/>
        </w:rPr>
        <w:t>рилагаются к реестру</w:t>
      </w:r>
      <w:r w:rsidR="002329CF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="002329CF">
        <w:rPr>
          <w:rFonts w:eastAsiaTheme="minorHAnsi"/>
          <w:sz w:val="26"/>
          <w:szCs w:val="26"/>
          <w:lang w:eastAsia="en-US"/>
        </w:rPr>
        <w:t>в бумажной виде</w:t>
      </w:r>
      <w:proofErr w:type="gramEnd"/>
      <w:r w:rsidR="002329CF">
        <w:rPr>
          <w:rFonts w:eastAsiaTheme="minorHAnsi"/>
          <w:sz w:val="26"/>
          <w:szCs w:val="26"/>
          <w:lang w:eastAsia="en-US"/>
        </w:rPr>
        <w:t xml:space="preserve">. </w:t>
      </w:r>
    </w:p>
    <w:p w:rsidR="00C36F77" w:rsidRDefault="00C36F77" w:rsidP="007F7DF5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C36F77" w:rsidRDefault="00C36F77" w:rsidP="007F7DF5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244DA2" w:rsidRDefault="00244DA2" w:rsidP="007F7DF5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FC62F7" w:rsidRDefault="00FC62F7" w:rsidP="003B18EE">
      <w:pPr>
        <w:overflowPunct/>
        <w:autoSpaceDE/>
        <w:autoSpaceDN/>
        <w:adjustRightInd/>
        <w:jc w:val="center"/>
        <w:textAlignment w:val="auto"/>
        <w:rPr>
          <w:b/>
          <w:color w:val="000000"/>
          <w:sz w:val="26"/>
          <w:szCs w:val="26"/>
        </w:rPr>
      </w:pPr>
    </w:p>
    <w:p w:rsidR="00E2333E" w:rsidRDefault="00E2333E" w:rsidP="00336A7D">
      <w:pPr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6"/>
          <w:szCs w:val="26"/>
        </w:rPr>
      </w:pPr>
    </w:p>
    <w:p w:rsidR="00E2333E" w:rsidRDefault="00E2333E" w:rsidP="00336A7D">
      <w:pPr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6"/>
          <w:szCs w:val="26"/>
        </w:rPr>
      </w:pPr>
    </w:p>
    <w:p w:rsidR="00E2333E" w:rsidRDefault="00E2333E" w:rsidP="00336A7D">
      <w:pPr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6"/>
          <w:szCs w:val="26"/>
        </w:rPr>
      </w:pPr>
    </w:p>
    <w:p w:rsidR="00E2333E" w:rsidRDefault="00E2333E" w:rsidP="00336A7D">
      <w:pPr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6"/>
          <w:szCs w:val="26"/>
        </w:rPr>
      </w:pPr>
    </w:p>
    <w:p w:rsidR="00E2333E" w:rsidRDefault="00E2333E" w:rsidP="00336A7D">
      <w:pPr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6"/>
          <w:szCs w:val="26"/>
        </w:rPr>
      </w:pPr>
    </w:p>
    <w:p w:rsidR="00E2333E" w:rsidRDefault="00E2333E" w:rsidP="00336A7D">
      <w:pPr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6"/>
          <w:szCs w:val="26"/>
        </w:rPr>
      </w:pPr>
    </w:p>
    <w:p w:rsidR="00E2333E" w:rsidRDefault="00E2333E" w:rsidP="00336A7D">
      <w:pPr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6"/>
          <w:szCs w:val="26"/>
        </w:rPr>
      </w:pPr>
    </w:p>
    <w:p w:rsidR="00E2333E" w:rsidRDefault="00E2333E" w:rsidP="00336A7D">
      <w:pPr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6"/>
          <w:szCs w:val="26"/>
        </w:rPr>
      </w:pPr>
    </w:p>
    <w:p w:rsidR="00E2333E" w:rsidRDefault="00E2333E" w:rsidP="00336A7D">
      <w:pPr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6"/>
          <w:szCs w:val="26"/>
        </w:rPr>
      </w:pPr>
    </w:p>
    <w:p w:rsidR="00E2333E" w:rsidRDefault="00E2333E" w:rsidP="00336A7D">
      <w:pPr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6"/>
          <w:szCs w:val="26"/>
        </w:rPr>
      </w:pPr>
    </w:p>
    <w:p w:rsidR="00C36F77" w:rsidRDefault="00C36F77" w:rsidP="000B5DFA">
      <w:pPr>
        <w:rPr>
          <w:b/>
        </w:rPr>
        <w:sectPr w:rsidR="00C36F77" w:rsidSect="00642818">
          <w:headerReference w:type="default" r:id="rId8"/>
          <w:pgSz w:w="11907" w:h="16840"/>
          <w:pgMar w:top="1134" w:right="851" w:bottom="1134" w:left="1701" w:header="720" w:footer="720" w:gutter="0"/>
          <w:cols w:space="720"/>
          <w:docGrid w:linePitch="360"/>
        </w:sectPr>
      </w:pPr>
    </w:p>
    <w:p w:rsidR="0094298B" w:rsidRDefault="0094298B" w:rsidP="0094298B">
      <w:pPr>
        <w:jc w:val="right"/>
        <w:rPr>
          <w:sz w:val="28"/>
          <w:szCs w:val="28"/>
        </w:rPr>
      </w:pPr>
      <w:r w:rsidRPr="0094298B">
        <w:rPr>
          <w:sz w:val="28"/>
          <w:szCs w:val="28"/>
        </w:rPr>
        <w:lastRenderedPageBreak/>
        <w:t xml:space="preserve">Приложение </w:t>
      </w:r>
    </w:p>
    <w:p w:rsidR="0094298B" w:rsidRDefault="0094298B" w:rsidP="0094298B">
      <w:pPr>
        <w:jc w:val="right"/>
        <w:rPr>
          <w:sz w:val="28"/>
          <w:szCs w:val="28"/>
        </w:rPr>
      </w:pPr>
      <w:r w:rsidRPr="0094298B">
        <w:rPr>
          <w:sz w:val="28"/>
          <w:szCs w:val="28"/>
        </w:rPr>
        <w:t>к Положению о реестре памятников,</w:t>
      </w:r>
    </w:p>
    <w:p w:rsidR="0094298B" w:rsidRDefault="0094298B" w:rsidP="0094298B">
      <w:pPr>
        <w:jc w:val="right"/>
        <w:rPr>
          <w:sz w:val="28"/>
          <w:szCs w:val="28"/>
        </w:rPr>
      </w:pPr>
      <w:r w:rsidRPr="0094298B">
        <w:rPr>
          <w:sz w:val="28"/>
          <w:szCs w:val="28"/>
        </w:rPr>
        <w:t xml:space="preserve"> памятных знаков и мемориальных досок </w:t>
      </w:r>
    </w:p>
    <w:p w:rsidR="0094298B" w:rsidRPr="0094298B" w:rsidRDefault="0094298B" w:rsidP="0094298B">
      <w:pPr>
        <w:jc w:val="right"/>
        <w:rPr>
          <w:sz w:val="28"/>
          <w:szCs w:val="28"/>
        </w:rPr>
      </w:pPr>
      <w:r w:rsidRPr="0094298B">
        <w:rPr>
          <w:sz w:val="28"/>
          <w:szCs w:val="28"/>
        </w:rPr>
        <w:t>муниципального района «Заполярный район»</w:t>
      </w:r>
    </w:p>
    <w:p w:rsidR="0094298B" w:rsidRDefault="0094298B" w:rsidP="003B18EE">
      <w:pPr>
        <w:jc w:val="center"/>
        <w:rPr>
          <w:b/>
          <w:sz w:val="28"/>
          <w:szCs w:val="28"/>
        </w:rPr>
      </w:pPr>
    </w:p>
    <w:p w:rsidR="0094298B" w:rsidRDefault="0094298B" w:rsidP="003B18EE">
      <w:pPr>
        <w:jc w:val="center"/>
        <w:rPr>
          <w:b/>
          <w:sz w:val="28"/>
          <w:szCs w:val="28"/>
        </w:rPr>
      </w:pPr>
    </w:p>
    <w:p w:rsidR="00C36F77" w:rsidRDefault="00636340" w:rsidP="003B18EE">
      <w:pPr>
        <w:jc w:val="center"/>
        <w:rPr>
          <w:b/>
          <w:sz w:val="28"/>
          <w:szCs w:val="28"/>
        </w:rPr>
      </w:pPr>
      <w:r w:rsidRPr="00636340">
        <w:rPr>
          <w:b/>
          <w:sz w:val="28"/>
          <w:szCs w:val="28"/>
        </w:rPr>
        <w:t>Р</w:t>
      </w:r>
      <w:r w:rsidR="0094298B">
        <w:rPr>
          <w:b/>
          <w:sz w:val="28"/>
          <w:szCs w:val="28"/>
        </w:rPr>
        <w:t>еестр</w:t>
      </w:r>
      <w:r w:rsidRPr="00636340">
        <w:rPr>
          <w:b/>
          <w:sz w:val="28"/>
          <w:szCs w:val="28"/>
        </w:rPr>
        <w:t xml:space="preserve"> памятников, памятных знаков и мемориальных досок муниципального района «Заполярный район»</w:t>
      </w:r>
    </w:p>
    <w:p w:rsidR="00636340" w:rsidRDefault="00636340" w:rsidP="003B18EE">
      <w:pPr>
        <w:jc w:val="center"/>
        <w:rPr>
          <w:b/>
          <w:sz w:val="28"/>
          <w:szCs w:val="28"/>
        </w:rPr>
      </w:pPr>
    </w:p>
    <w:tbl>
      <w:tblPr>
        <w:tblStyle w:val="a8"/>
        <w:tblW w:w="14992" w:type="dxa"/>
        <w:tblLook w:val="04A0" w:firstRow="1" w:lastRow="0" w:firstColumn="1" w:lastColumn="0" w:noHBand="0" w:noVBand="1"/>
      </w:tblPr>
      <w:tblGrid>
        <w:gridCol w:w="640"/>
        <w:gridCol w:w="1556"/>
        <w:gridCol w:w="2388"/>
        <w:gridCol w:w="1949"/>
        <w:gridCol w:w="2341"/>
        <w:gridCol w:w="2286"/>
        <w:gridCol w:w="1707"/>
        <w:gridCol w:w="2125"/>
      </w:tblGrid>
      <w:tr w:rsidR="0094298B" w:rsidTr="00636340">
        <w:tc>
          <w:tcPr>
            <w:tcW w:w="675" w:type="dxa"/>
          </w:tcPr>
          <w:p w:rsidR="00636340" w:rsidRPr="0094298B" w:rsidRDefault="00636340" w:rsidP="00636340">
            <w:pPr>
              <w:overflowPunct/>
              <w:spacing w:before="260"/>
              <w:contextualSpacing/>
              <w:jc w:val="center"/>
              <w:textAlignment w:val="auto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4298B">
              <w:rPr>
                <w:rFonts w:eastAsiaTheme="minorHAnsi"/>
                <w:b/>
                <w:sz w:val="26"/>
                <w:szCs w:val="26"/>
                <w:lang w:eastAsia="en-US"/>
              </w:rPr>
              <w:t>п/п №</w:t>
            </w:r>
          </w:p>
        </w:tc>
        <w:tc>
          <w:tcPr>
            <w:tcW w:w="1701" w:type="dxa"/>
          </w:tcPr>
          <w:p w:rsidR="00636340" w:rsidRPr="0094298B" w:rsidRDefault="00636340" w:rsidP="000072AD">
            <w:pPr>
              <w:overflowPunct/>
              <w:spacing w:before="260"/>
              <w:contextualSpacing/>
              <w:jc w:val="center"/>
              <w:textAlignment w:val="auto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4298B">
              <w:rPr>
                <w:rFonts w:eastAsiaTheme="minorHAnsi"/>
                <w:b/>
                <w:sz w:val="26"/>
                <w:szCs w:val="26"/>
                <w:lang w:eastAsia="en-US"/>
              </w:rPr>
              <w:t>Название объекта</w:t>
            </w:r>
            <w:r w:rsidR="000072AD" w:rsidRPr="0094298B">
              <w:rPr>
                <w:rFonts w:eastAsiaTheme="minorHAnsi"/>
                <w:b/>
                <w:sz w:val="26"/>
                <w:szCs w:val="26"/>
                <w:lang w:eastAsia="en-US"/>
              </w:rPr>
              <w:t>, краткое описание объекта</w:t>
            </w:r>
          </w:p>
        </w:tc>
        <w:tc>
          <w:tcPr>
            <w:tcW w:w="2835" w:type="dxa"/>
          </w:tcPr>
          <w:p w:rsidR="00636340" w:rsidRPr="0094298B" w:rsidRDefault="00636340" w:rsidP="000072AD">
            <w:pPr>
              <w:overflowPunct/>
              <w:spacing w:before="260"/>
              <w:contextualSpacing/>
              <w:jc w:val="center"/>
              <w:textAlignment w:val="auto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4298B">
              <w:rPr>
                <w:rFonts w:eastAsiaTheme="minorHAnsi"/>
                <w:b/>
                <w:sz w:val="26"/>
                <w:szCs w:val="26"/>
                <w:lang w:eastAsia="en-US"/>
              </w:rPr>
              <w:t xml:space="preserve">Краткая информация о </w:t>
            </w:r>
            <w:r w:rsidR="000072AD" w:rsidRPr="0094298B">
              <w:rPr>
                <w:rFonts w:eastAsiaTheme="minorHAnsi"/>
                <w:b/>
                <w:sz w:val="26"/>
                <w:szCs w:val="26"/>
                <w:lang w:eastAsia="en-US"/>
              </w:rPr>
              <w:t>событии, личности,                в память о котором создан объект</w:t>
            </w:r>
          </w:p>
        </w:tc>
        <w:tc>
          <w:tcPr>
            <w:tcW w:w="1560" w:type="dxa"/>
          </w:tcPr>
          <w:p w:rsidR="00636340" w:rsidRPr="0094298B" w:rsidRDefault="00636340" w:rsidP="00636340">
            <w:pPr>
              <w:overflowPunct/>
              <w:spacing w:before="260"/>
              <w:contextualSpacing/>
              <w:jc w:val="center"/>
              <w:textAlignment w:val="auto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4298B">
              <w:rPr>
                <w:rFonts w:eastAsiaTheme="minorHAnsi"/>
                <w:b/>
                <w:sz w:val="26"/>
                <w:szCs w:val="26"/>
                <w:lang w:eastAsia="en-US"/>
              </w:rPr>
              <w:t xml:space="preserve">Реквизиты документа, послужившего основанием для создания объекта </w:t>
            </w:r>
            <w:r w:rsidR="000072AD" w:rsidRPr="0094298B">
              <w:rPr>
                <w:rFonts w:eastAsiaTheme="minorHAnsi"/>
                <w:b/>
                <w:sz w:val="26"/>
                <w:szCs w:val="26"/>
                <w:lang w:eastAsia="en-US"/>
              </w:rPr>
              <w:t>(решение Совета Заполярного района)</w:t>
            </w:r>
          </w:p>
        </w:tc>
        <w:tc>
          <w:tcPr>
            <w:tcW w:w="1701" w:type="dxa"/>
          </w:tcPr>
          <w:p w:rsidR="00636340" w:rsidRPr="0094298B" w:rsidRDefault="000072AD" w:rsidP="00636340">
            <w:pPr>
              <w:overflowPunct/>
              <w:spacing w:before="260"/>
              <w:contextualSpacing/>
              <w:jc w:val="center"/>
              <w:textAlignment w:val="auto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4298B">
              <w:rPr>
                <w:rFonts w:eastAsiaTheme="minorHAnsi"/>
                <w:b/>
                <w:sz w:val="26"/>
                <w:szCs w:val="26"/>
                <w:lang w:eastAsia="en-US"/>
              </w:rPr>
              <w:t>Местонахождение объекта</w:t>
            </w:r>
          </w:p>
        </w:tc>
        <w:tc>
          <w:tcPr>
            <w:tcW w:w="2126" w:type="dxa"/>
          </w:tcPr>
          <w:p w:rsidR="00636340" w:rsidRPr="0094298B" w:rsidRDefault="000072AD" w:rsidP="00636340">
            <w:pPr>
              <w:overflowPunct/>
              <w:spacing w:before="260"/>
              <w:contextualSpacing/>
              <w:jc w:val="center"/>
              <w:textAlignment w:val="auto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4298B">
              <w:rPr>
                <w:rFonts w:eastAsiaTheme="minorHAnsi"/>
                <w:b/>
                <w:sz w:val="26"/>
                <w:szCs w:val="26"/>
                <w:lang w:eastAsia="en-US"/>
              </w:rPr>
              <w:t>Собственник объекта (организация осуществляющая содержание объекта)</w:t>
            </w:r>
          </w:p>
        </w:tc>
        <w:tc>
          <w:tcPr>
            <w:tcW w:w="1984" w:type="dxa"/>
          </w:tcPr>
          <w:p w:rsidR="00636340" w:rsidRPr="0094298B" w:rsidRDefault="0094298B" w:rsidP="00636340">
            <w:pPr>
              <w:overflowPunct/>
              <w:spacing w:before="260"/>
              <w:contextualSpacing/>
              <w:jc w:val="center"/>
              <w:textAlignment w:val="auto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4298B">
              <w:rPr>
                <w:rFonts w:eastAsiaTheme="minorHAnsi"/>
                <w:b/>
                <w:sz w:val="26"/>
                <w:szCs w:val="26"/>
                <w:lang w:eastAsia="en-US"/>
              </w:rPr>
              <w:t xml:space="preserve">Год внесения объекта в реестр </w:t>
            </w:r>
          </w:p>
        </w:tc>
        <w:tc>
          <w:tcPr>
            <w:tcW w:w="2410" w:type="dxa"/>
          </w:tcPr>
          <w:p w:rsidR="00636340" w:rsidRPr="0094298B" w:rsidRDefault="0094298B" w:rsidP="00636340">
            <w:pPr>
              <w:overflowPunct/>
              <w:spacing w:before="260"/>
              <w:contextualSpacing/>
              <w:jc w:val="center"/>
              <w:textAlignment w:val="auto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94298B">
              <w:rPr>
                <w:rFonts w:eastAsiaTheme="minorHAnsi"/>
                <w:b/>
                <w:sz w:val="26"/>
                <w:szCs w:val="26"/>
                <w:lang w:eastAsia="en-US"/>
              </w:rPr>
              <w:t>Примечание</w:t>
            </w:r>
          </w:p>
        </w:tc>
      </w:tr>
      <w:tr w:rsidR="0094298B" w:rsidTr="00636340">
        <w:tc>
          <w:tcPr>
            <w:tcW w:w="675" w:type="dxa"/>
          </w:tcPr>
          <w:p w:rsidR="00636340" w:rsidRDefault="0094298B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01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835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94298B" w:rsidTr="00636340">
        <w:tc>
          <w:tcPr>
            <w:tcW w:w="675" w:type="dxa"/>
          </w:tcPr>
          <w:p w:rsidR="00636340" w:rsidRDefault="0094298B" w:rsidP="0094298B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1701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835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94298B" w:rsidTr="00636340">
        <w:tc>
          <w:tcPr>
            <w:tcW w:w="675" w:type="dxa"/>
          </w:tcPr>
          <w:p w:rsidR="00636340" w:rsidRDefault="0094298B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1701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835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</w:tcPr>
          <w:p w:rsidR="00636340" w:rsidRDefault="00636340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5B71A6" w:rsidTr="00636340">
        <w:tc>
          <w:tcPr>
            <w:tcW w:w="675" w:type="dxa"/>
          </w:tcPr>
          <w:p w:rsidR="005B71A6" w:rsidRDefault="005B71A6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</w:tcPr>
          <w:p w:rsidR="005B71A6" w:rsidRDefault="005B71A6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835" w:type="dxa"/>
          </w:tcPr>
          <w:p w:rsidR="005B71A6" w:rsidRDefault="005B71A6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</w:tcPr>
          <w:p w:rsidR="005B71A6" w:rsidRDefault="005B71A6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</w:tcPr>
          <w:p w:rsidR="005B71A6" w:rsidRDefault="005B71A6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</w:tcPr>
          <w:p w:rsidR="005B71A6" w:rsidRDefault="005B71A6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</w:tcPr>
          <w:p w:rsidR="005B71A6" w:rsidRDefault="005B71A6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</w:tcPr>
          <w:p w:rsidR="005B71A6" w:rsidRDefault="005B71A6" w:rsidP="00770570">
            <w:pPr>
              <w:overflowPunct/>
              <w:spacing w:before="260"/>
              <w:contextualSpacing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</w:tbl>
    <w:p w:rsidR="00636340" w:rsidRDefault="00636340" w:rsidP="00636340">
      <w:pPr>
        <w:overflowPunct/>
        <w:spacing w:before="260"/>
        <w:ind w:firstLine="539"/>
        <w:contextualSpacing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636340" w:rsidRDefault="00636340" w:rsidP="00636340">
      <w:pPr>
        <w:overflowPunct/>
        <w:autoSpaceDE/>
        <w:autoSpaceDN/>
        <w:adjustRightInd/>
        <w:textAlignment w:val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</w:p>
    <w:p w:rsidR="00636340" w:rsidRPr="00636340" w:rsidRDefault="00636340" w:rsidP="003B18EE">
      <w:pPr>
        <w:jc w:val="center"/>
        <w:rPr>
          <w:b/>
          <w:sz w:val="28"/>
          <w:szCs w:val="28"/>
        </w:rPr>
      </w:pPr>
    </w:p>
    <w:sectPr w:rsidR="00636340" w:rsidRPr="00636340" w:rsidSect="00C36F77">
      <w:pgSz w:w="16840" w:h="11907" w:orient="landscape"/>
      <w:pgMar w:top="170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F8F" w:rsidRDefault="00782F8F">
      <w:r>
        <w:separator/>
      </w:r>
    </w:p>
  </w:endnote>
  <w:endnote w:type="continuationSeparator" w:id="0">
    <w:p w:rsidR="00782F8F" w:rsidRDefault="0078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F8F" w:rsidRDefault="00782F8F">
      <w:r>
        <w:separator/>
      </w:r>
    </w:p>
  </w:footnote>
  <w:footnote w:type="continuationSeparator" w:id="0">
    <w:p w:rsidR="00782F8F" w:rsidRDefault="00782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818" w:rsidRDefault="0029248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6D9A7B" wp14:editId="1DCC20F9">
              <wp:simplePos x="0" y="0"/>
              <wp:positionH relativeFrom="page">
                <wp:posOffset>4381500</wp:posOffset>
              </wp:positionH>
              <wp:positionV relativeFrom="page">
                <wp:posOffset>254000</wp:posOffset>
              </wp:positionV>
              <wp:extent cx="2540000" cy="228600"/>
              <wp:effectExtent l="0" t="0" r="3175" b="3175"/>
              <wp:wrapNone/>
              <wp:docPr id="1" name="AryanReg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400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2818" w:rsidRPr="00627ABA" w:rsidRDefault="00642818" w:rsidP="00642818">
                          <w:pPr>
                            <w:jc w:val="center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E6D9A7B" id="AryanRegN" o:spid="_x0000_s1026" style="position:absolute;margin-left:345pt;margin-top:20pt;width:20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" filled="f" stroked="f">
              <v:textbox inset="0,0,0,0">
                <w:txbxContent>
                  <w:p w:rsidR="00642818" w:rsidRPr="00627ABA" w:rsidRDefault="00642818" w:rsidP="00642818">
                    <w:pPr>
                      <w:jc w:val="center"/>
                      <w:rPr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581"/>
    <w:rsid w:val="000072AD"/>
    <w:rsid w:val="000207BD"/>
    <w:rsid w:val="00073633"/>
    <w:rsid w:val="000B5DFA"/>
    <w:rsid w:val="000F63B7"/>
    <w:rsid w:val="00106490"/>
    <w:rsid w:val="00125D94"/>
    <w:rsid w:val="001705A0"/>
    <w:rsid w:val="001959F3"/>
    <w:rsid w:val="00227BC2"/>
    <w:rsid w:val="002329CF"/>
    <w:rsid w:val="00244DA2"/>
    <w:rsid w:val="00292481"/>
    <w:rsid w:val="002B0303"/>
    <w:rsid w:val="002C1581"/>
    <w:rsid w:val="002C52CF"/>
    <w:rsid w:val="002C7D22"/>
    <w:rsid w:val="002F65D3"/>
    <w:rsid w:val="0033485E"/>
    <w:rsid w:val="00336A7D"/>
    <w:rsid w:val="003B18EE"/>
    <w:rsid w:val="004176DD"/>
    <w:rsid w:val="00430EB7"/>
    <w:rsid w:val="004733DA"/>
    <w:rsid w:val="004D0866"/>
    <w:rsid w:val="004E264C"/>
    <w:rsid w:val="00504588"/>
    <w:rsid w:val="005301C2"/>
    <w:rsid w:val="005704A0"/>
    <w:rsid w:val="005B71A6"/>
    <w:rsid w:val="005C2519"/>
    <w:rsid w:val="005C67ED"/>
    <w:rsid w:val="005E03FB"/>
    <w:rsid w:val="005F422C"/>
    <w:rsid w:val="0063182E"/>
    <w:rsid w:val="00636340"/>
    <w:rsid w:val="00642818"/>
    <w:rsid w:val="00645629"/>
    <w:rsid w:val="00646006"/>
    <w:rsid w:val="006D106E"/>
    <w:rsid w:val="00731297"/>
    <w:rsid w:val="00771516"/>
    <w:rsid w:val="00772CCA"/>
    <w:rsid w:val="00782F8F"/>
    <w:rsid w:val="007A77EA"/>
    <w:rsid w:val="007F7DF5"/>
    <w:rsid w:val="00806711"/>
    <w:rsid w:val="008632A9"/>
    <w:rsid w:val="008A7940"/>
    <w:rsid w:val="008B1769"/>
    <w:rsid w:val="008F78A0"/>
    <w:rsid w:val="0094298B"/>
    <w:rsid w:val="0098076A"/>
    <w:rsid w:val="00996791"/>
    <w:rsid w:val="009E23AC"/>
    <w:rsid w:val="009F4088"/>
    <w:rsid w:val="00A617DD"/>
    <w:rsid w:val="00A66908"/>
    <w:rsid w:val="00A66BF1"/>
    <w:rsid w:val="00A80322"/>
    <w:rsid w:val="00A9241F"/>
    <w:rsid w:val="00AD0E8E"/>
    <w:rsid w:val="00AE6F1C"/>
    <w:rsid w:val="00B633FF"/>
    <w:rsid w:val="00BA59C3"/>
    <w:rsid w:val="00BA6E93"/>
    <w:rsid w:val="00BB63FC"/>
    <w:rsid w:val="00BE569B"/>
    <w:rsid w:val="00C23D5E"/>
    <w:rsid w:val="00C36F77"/>
    <w:rsid w:val="00C74D2B"/>
    <w:rsid w:val="00C8768B"/>
    <w:rsid w:val="00CC0B82"/>
    <w:rsid w:val="00D24A71"/>
    <w:rsid w:val="00D50DE9"/>
    <w:rsid w:val="00D52822"/>
    <w:rsid w:val="00D572C1"/>
    <w:rsid w:val="00D75A56"/>
    <w:rsid w:val="00DB6988"/>
    <w:rsid w:val="00E021C9"/>
    <w:rsid w:val="00E15BF6"/>
    <w:rsid w:val="00E2333E"/>
    <w:rsid w:val="00EB1FD5"/>
    <w:rsid w:val="00EB35CB"/>
    <w:rsid w:val="00EF3433"/>
    <w:rsid w:val="00F11B90"/>
    <w:rsid w:val="00F6240A"/>
    <w:rsid w:val="00F95CDC"/>
    <w:rsid w:val="00FC62F7"/>
    <w:rsid w:val="00FE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3A5B2"/>
  <w15:docId w15:val="{2D090486-2D2C-4472-9AFB-2A868E1A1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1581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58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header"/>
    <w:basedOn w:val="a"/>
    <w:link w:val="a4"/>
    <w:rsid w:val="002C15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C15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2C158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15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1581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C36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85B1E-8E06-4495-8CFC-E4912A003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2021-09-07T08:15:00Z</cp:lastPrinted>
  <dcterms:created xsi:type="dcterms:W3CDTF">2021-10-25T14:20:00Z</dcterms:created>
  <dcterms:modified xsi:type="dcterms:W3CDTF">2021-10-25T14:20:00Z</dcterms:modified>
</cp:coreProperties>
</file>